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48BCA" w14:textId="42CAD1AE" w:rsidR="00493530" w:rsidRPr="00C15377" w:rsidRDefault="00D8285F" w:rsidP="00D8285F">
      <w:pPr>
        <w:jc w:val="center"/>
        <w:rPr>
          <w:rFonts w:ascii="Arial" w:hAnsi="Arial" w:cs="Arial"/>
          <w:b/>
          <w:bCs/>
          <w:sz w:val="36"/>
          <w:szCs w:val="36"/>
        </w:rPr>
      </w:pPr>
      <w:r w:rsidRPr="00C15377">
        <w:rPr>
          <w:rStyle w:val="wacimagecontainer"/>
          <w:rFonts w:ascii="Arial" w:hAnsi="Arial" w:cs="Arial"/>
          <w:noProof/>
          <w:sz w:val="26"/>
          <w:szCs w:val="26"/>
        </w:rPr>
        <w:drawing>
          <wp:inline distT="0" distB="0" distL="0" distR="0" wp14:anchorId="79DAC5BE" wp14:editId="58E0F971">
            <wp:extent cx="1713230" cy="1702435"/>
            <wp:effectExtent l="0" t="0" r="1270" b="0"/>
            <wp:docPr id="704835268" name="Picture 1" descr="A white circle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35268" name="Picture 1" descr="A white circle with blue and whit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3230" cy="1702435"/>
                    </a:xfrm>
                    <a:prstGeom prst="rect">
                      <a:avLst/>
                    </a:prstGeom>
                    <a:noFill/>
                    <a:ln>
                      <a:noFill/>
                    </a:ln>
                  </pic:spPr>
                </pic:pic>
              </a:graphicData>
            </a:graphic>
          </wp:inline>
        </w:drawing>
      </w:r>
    </w:p>
    <w:p w14:paraId="5048B2EA" w14:textId="77777777" w:rsidR="00493530" w:rsidRPr="00C15377" w:rsidRDefault="00493530">
      <w:pPr>
        <w:rPr>
          <w:rFonts w:ascii="Arial" w:hAnsi="Arial" w:cs="Arial"/>
          <w:b/>
          <w:bCs/>
          <w:sz w:val="36"/>
          <w:szCs w:val="36"/>
        </w:rPr>
      </w:pPr>
    </w:p>
    <w:p w14:paraId="32D370BC" w14:textId="3A93B9B9" w:rsidR="00510D59" w:rsidRPr="00C15377" w:rsidRDefault="00433401">
      <w:pPr>
        <w:rPr>
          <w:rFonts w:ascii="Arial" w:hAnsi="Arial" w:cs="Arial"/>
          <w:b/>
          <w:bCs/>
          <w:sz w:val="36"/>
          <w:szCs w:val="36"/>
        </w:rPr>
      </w:pPr>
      <w:r w:rsidRPr="00C15377">
        <w:rPr>
          <w:rFonts w:ascii="Arial" w:hAnsi="Arial" w:cs="Arial"/>
          <w:b/>
          <w:bCs/>
          <w:sz w:val="36"/>
          <w:szCs w:val="36"/>
        </w:rPr>
        <w:t>Runaway Advertisements from the Caribbean</w:t>
      </w:r>
    </w:p>
    <w:p w14:paraId="0B62819D" w14:textId="77777777" w:rsidR="00493530" w:rsidRPr="00C15377" w:rsidRDefault="00493530">
      <w:pPr>
        <w:rPr>
          <w:rFonts w:ascii="Arial" w:hAnsi="Arial" w:cs="Arial"/>
        </w:rPr>
      </w:pPr>
    </w:p>
    <w:p w14:paraId="41FAFCEF" w14:textId="641B32BB" w:rsidR="00493530" w:rsidRPr="00C15377" w:rsidRDefault="00493530">
      <w:pPr>
        <w:rPr>
          <w:rFonts w:ascii="Arial" w:hAnsi="Arial" w:cs="Arial"/>
        </w:rPr>
      </w:pPr>
      <w:r w:rsidRPr="00C15377">
        <w:rPr>
          <w:rFonts w:ascii="Arial" w:hAnsi="Arial" w:cs="Arial"/>
        </w:rPr>
        <w:t xml:space="preserve">The below transcribed advertisements are a small selection from a much larger collection of sources collated by Douglas B. Chambers, available to download here: </w:t>
      </w:r>
      <w:hyperlink r:id="rId5" w:history="1">
        <w:r w:rsidRPr="00C15377">
          <w:rPr>
            <w:rStyle w:val="Hyperlink"/>
            <w:rFonts w:ascii="Arial" w:hAnsi="Arial" w:cs="Arial"/>
          </w:rPr>
          <w:t>https://dloc.com/AA00021144/00001/pdf</w:t>
        </w:r>
      </w:hyperlink>
      <w:r w:rsidRPr="00C15377">
        <w:rPr>
          <w:rFonts w:ascii="Arial" w:hAnsi="Arial" w:cs="Arial"/>
        </w:rPr>
        <w:t xml:space="preserve"> </w:t>
      </w:r>
    </w:p>
    <w:p w14:paraId="47AF3545" w14:textId="77777777" w:rsidR="00433401" w:rsidRPr="00C15377" w:rsidRDefault="00433401">
      <w:pPr>
        <w:rPr>
          <w:rFonts w:ascii="Arial" w:hAnsi="Arial" w:cs="Arial"/>
        </w:rPr>
      </w:pPr>
    </w:p>
    <w:p w14:paraId="3594CF9A" w14:textId="77777777" w:rsidR="00433401" w:rsidRPr="00C15377" w:rsidRDefault="00433401" w:rsidP="00433401">
      <w:pPr>
        <w:rPr>
          <w:rFonts w:ascii="Arial" w:hAnsi="Arial" w:cs="Arial"/>
          <w:b/>
          <w:bCs/>
          <w:i/>
          <w:iCs/>
        </w:rPr>
      </w:pPr>
      <w:r w:rsidRPr="00C15377">
        <w:rPr>
          <w:rFonts w:ascii="Arial" w:hAnsi="Arial" w:cs="Arial"/>
          <w:b/>
          <w:bCs/>
          <w:color w:val="000000" w:themeColor="text1"/>
        </w:rPr>
        <w:t>Newspaper:</w:t>
      </w:r>
      <w:r w:rsidRPr="00C15377">
        <w:rPr>
          <w:rFonts w:ascii="Arial" w:hAnsi="Arial" w:cs="Arial"/>
          <w:b/>
          <w:bCs/>
          <w:i/>
          <w:iCs/>
        </w:rPr>
        <w:t xml:space="preserve"> Cornwall Chronicle</w:t>
      </w:r>
    </w:p>
    <w:p w14:paraId="28ED29DA" w14:textId="77777777" w:rsidR="00433401" w:rsidRPr="00C15377" w:rsidRDefault="00433401" w:rsidP="00433401">
      <w:pPr>
        <w:rPr>
          <w:rFonts w:ascii="Arial" w:hAnsi="Arial" w:cs="Arial"/>
          <w:b/>
          <w:bCs/>
          <w:color w:val="000000" w:themeColor="text1"/>
        </w:rPr>
      </w:pPr>
      <w:r w:rsidRPr="00C15377">
        <w:rPr>
          <w:rFonts w:ascii="Arial" w:hAnsi="Arial" w:cs="Arial"/>
          <w:b/>
          <w:bCs/>
        </w:rPr>
        <w:t>Place: Santa Cruz, St. Elizabeth</w:t>
      </w:r>
    </w:p>
    <w:p w14:paraId="2D6B610B" w14:textId="77777777" w:rsidR="00433401" w:rsidRPr="00C15377" w:rsidRDefault="00433401" w:rsidP="00433401">
      <w:pPr>
        <w:rPr>
          <w:rFonts w:ascii="Arial" w:hAnsi="Arial" w:cs="Arial"/>
          <w:b/>
          <w:bCs/>
          <w:color w:val="000000" w:themeColor="text1"/>
        </w:rPr>
      </w:pPr>
      <w:r w:rsidRPr="00C15377">
        <w:rPr>
          <w:rFonts w:ascii="Arial" w:hAnsi="Arial" w:cs="Arial"/>
          <w:b/>
          <w:bCs/>
          <w:color w:val="000000" w:themeColor="text1"/>
        </w:rPr>
        <w:t>Date: 4 February 1777</w:t>
      </w:r>
    </w:p>
    <w:p w14:paraId="0B76BC77" w14:textId="77777777" w:rsidR="00433401" w:rsidRPr="00C15377" w:rsidRDefault="00433401" w:rsidP="00433401">
      <w:pPr>
        <w:rPr>
          <w:rFonts w:ascii="Arial" w:hAnsi="Arial" w:cs="Arial"/>
          <w:color w:val="000000" w:themeColor="text1"/>
        </w:rPr>
      </w:pPr>
    </w:p>
    <w:p w14:paraId="69C2BD71" w14:textId="5292B58B" w:rsidR="00433401" w:rsidRPr="00C15377" w:rsidRDefault="00433401" w:rsidP="00433401">
      <w:pPr>
        <w:rPr>
          <w:rFonts w:ascii="Arial" w:hAnsi="Arial" w:cs="Arial"/>
          <w:color w:val="000000" w:themeColor="text1"/>
        </w:rPr>
      </w:pPr>
      <w:r w:rsidRPr="00C15377">
        <w:rPr>
          <w:rFonts w:ascii="Arial" w:hAnsi="Arial" w:cs="Arial"/>
          <w:color w:val="000000" w:themeColor="text1"/>
        </w:rPr>
        <w:t>Citation: Chambers, Douglas B., "Jamaica Runaway Slaves: 18th Century" (2013).</w:t>
      </w:r>
      <w:r w:rsidRPr="00C15377">
        <w:rPr>
          <w:rFonts w:ascii="Arial" w:hAnsi="Arial" w:cs="Arial"/>
          <w:color w:val="000000" w:themeColor="text1"/>
        </w:rPr>
        <w:br/>
        <w:t xml:space="preserve">Documenting Runaway Slaves. Paper 2. </w:t>
      </w:r>
      <w:hyperlink r:id="rId6" w:history="1">
        <w:r w:rsidRPr="00C15377">
          <w:rPr>
            <w:rStyle w:val="Hyperlink"/>
            <w:rFonts w:ascii="Arial" w:hAnsi="Arial" w:cs="Arial"/>
          </w:rPr>
          <w:t>https://dloc.com/AA00021144/00001/pdf</w:t>
        </w:r>
      </w:hyperlink>
    </w:p>
    <w:p w14:paraId="6EEA8AC3" w14:textId="77777777" w:rsidR="00433401" w:rsidRPr="00C15377" w:rsidRDefault="00433401" w:rsidP="00433401">
      <w:pPr>
        <w:rPr>
          <w:rFonts w:ascii="Arial" w:hAnsi="Arial" w:cs="Arial"/>
          <w:color w:val="000000" w:themeColor="text1"/>
        </w:rPr>
      </w:pPr>
    </w:p>
    <w:p w14:paraId="36DA5E91" w14:textId="2921AA7C" w:rsidR="00433401" w:rsidRPr="00C15377" w:rsidRDefault="00433401" w:rsidP="00433401">
      <w:pPr>
        <w:spacing w:line="360" w:lineRule="auto"/>
        <w:rPr>
          <w:rFonts w:ascii="Arial" w:hAnsi="Arial" w:cs="Arial"/>
        </w:rPr>
      </w:pPr>
      <w:r w:rsidRPr="00C15377">
        <w:rPr>
          <w:rFonts w:ascii="Arial" w:hAnsi="Arial" w:cs="Arial"/>
        </w:rPr>
        <w:t>Ran away, from ISAAC RODRIGUES PENHA on Thursday the 30</w:t>
      </w:r>
      <w:r w:rsidRPr="00C15377">
        <w:rPr>
          <w:rFonts w:ascii="Arial" w:hAnsi="Arial" w:cs="Arial"/>
          <w:vertAlign w:val="superscript"/>
        </w:rPr>
        <w:t>th</w:t>
      </w:r>
      <w:r w:rsidRPr="00C15377">
        <w:rPr>
          <w:rFonts w:ascii="Arial" w:hAnsi="Arial" w:cs="Arial"/>
        </w:rPr>
        <w:t xml:space="preserve"> of January last, a small creole boy named MONDAY, the two middle fingers of his right hand are contracted, occasioned by being burnt, has large navel, had on when he went away a check shirt, without any breeches, as he could not wear them on account of a whipping, he had a few days before. He took with him a large Spanish grey horse and went through knock Patrick in company with a Spanish mulatto fellow who calls himself MARTIN who is a known rogue for stealing horses. It is supposed he has incited the boy to go with him, that he may sell him and the horse; … The said Martin has changed the boy’s name to TOM.”</w:t>
      </w:r>
    </w:p>
    <w:p w14:paraId="726AA0BD" w14:textId="77777777" w:rsidR="00433401" w:rsidRPr="00C15377" w:rsidRDefault="00433401" w:rsidP="00433401">
      <w:pPr>
        <w:rPr>
          <w:rFonts w:ascii="Arial" w:hAnsi="Arial" w:cs="Arial"/>
        </w:rPr>
      </w:pPr>
      <w:r w:rsidRPr="00C15377">
        <w:rPr>
          <w:rFonts w:ascii="Arial" w:hAnsi="Arial" w:cs="Arial"/>
        </w:rPr>
        <w:t xml:space="preserve">  </w:t>
      </w:r>
    </w:p>
    <w:p w14:paraId="7FA5581C" w14:textId="77777777" w:rsidR="00433401" w:rsidRPr="00C15377" w:rsidRDefault="00433401" w:rsidP="00433401">
      <w:pPr>
        <w:rPr>
          <w:rFonts w:ascii="Arial" w:hAnsi="Arial" w:cs="Arial"/>
          <w:b/>
          <w:bCs/>
          <w:i/>
          <w:iCs/>
        </w:rPr>
      </w:pPr>
      <w:r w:rsidRPr="00C15377">
        <w:rPr>
          <w:rFonts w:ascii="Arial" w:hAnsi="Arial" w:cs="Arial"/>
          <w:b/>
          <w:bCs/>
        </w:rPr>
        <w:t xml:space="preserve">Newspaper: </w:t>
      </w:r>
      <w:r w:rsidRPr="00C15377">
        <w:rPr>
          <w:rFonts w:ascii="Arial" w:hAnsi="Arial" w:cs="Arial"/>
          <w:b/>
          <w:bCs/>
          <w:i/>
          <w:iCs/>
        </w:rPr>
        <w:t>Cornwall Chronicle</w:t>
      </w:r>
    </w:p>
    <w:p w14:paraId="05322848" w14:textId="77777777" w:rsidR="00433401" w:rsidRPr="00C15377" w:rsidRDefault="00433401" w:rsidP="00433401">
      <w:pPr>
        <w:rPr>
          <w:rFonts w:ascii="Arial" w:hAnsi="Arial" w:cs="Arial"/>
          <w:b/>
          <w:bCs/>
        </w:rPr>
      </w:pPr>
      <w:r w:rsidRPr="00C15377">
        <w:rPr>
          <w:rFonts w:ascii="Arial" w:hAnsi="Arial" w:cs="Arial"/>
          <w:b/>
          <w:bCs/>
        </w:rPr>
        <w:t>Place: Westmoreland</w:t>
      </w:r>
    </w:p>
    <w:p w14:paraId="703FFA3E" w14:textId="77777777" w:rsidR="00433401" w:rsidRPr="00C15377" w:rsidRDefault="00433401" w:rsidP="00433401">
      <w:pPr>
        <w:rPr>
          <w:rFonts w:ascii="Arial" w:hAnsi="Arial" w:cs="Arial"/>
          <w:b/>
          <w:bCs/>
        </w:rPr>
      </w:pPr>
      <w:r w:rsidRPr="00C15377">
        <w:rPr>
          <w:rFonts w:ascii="Arial" w:hAnsi="Arial" w:cs="Arial"/>
          <w:b/>
          <w:bCs/>
        </w:rPr>
        <w:t>Date: 14 April 1783</w:t>
      </w:r>
    </w:p>
    <w:p w14:paraId="616FFD2E" w14:textId="77777777" w:rsidR="00433401" w:rsidRPr="00C15377" w:rsidRDefault="00433401" w:rsidP="00433401">
      <w:pPr>
        <w:rPr>
          <w:rFonts w:ascii="Arial" w:hAnsi="Arial" w:cs="Arial"/>
        </w:rPr>
      </w:pPr>
    </w:p>
    <w:p w14:paraId="2050B3D7" w14:textId="77777777" w:rsidR="00433401" w:rsidRPr="00C15377" w:rsidRDefault="00433401" w:rsidP="00433401">
      <w:pPr>
        <w:rPr>
          <w:rFonts w:ascii="Arial" w:hAnsi="Arial" w:cs="Arial"/>
          <w:color w:val="000000" w:themeColor="text1"/>
        </w:rPr>
      </w:pPr>
      <w:r w:rsidRPr="00C15377">
        <w:rPr>
          <w:rFonts w:ascii="Arial" w:hAnsi="Arial" w:cs="Arial"/>
          <w:color w:val="000000" w:themeColor="text1"/>
        </w:rPr>
        <w:t>Citation: Chambers, Douglas B., "Jamaica Runaway Slaves: 18th Century" (2013).</w:t>
      </w:r>
      <w:r w:rsidRPr="00C15377">
        <w:rPr>
          <w:rFonts w:ascii="Arial" w:hAnsi="Arial" w:cs="Arial"/>
          <w:color w:val="000000" w:themeColor="text1"/>
        </w:rPr>
        <w:br/>
        <w:t xml:space="preserve">Documenting Runaway Slaves. Paper 2. </w:t>
      </w:r>
      <w:hyperlink r:id="rId7" w:history="1">
        <w:r w:rsidRPr="00C15377">
          <w:rPr>
            <w:rStyle w:val="Hyperlink"/>
            <w:rFonts w:ascii="Arial" w:hAnsi="Arial" w:cs="Arial"/>
          </w:rPr>
          <w:t>https://dloc.com/AA00021144/00001/pdf</w:t>
        </w:r>
      </w:hyperlink>
    </w:p>
    <w:p w14:paraId="531008AF" w14:textId="77777777" w:rsidR="00433401" w:rsidRPr="00C15377" w:rsidRDefault="00433401" w:rsidP="00433401">
      <w:pPr>
        <w:spacing w:line="360" w:lineRule="auto"/>
        <w:rPr>
          <w:rFonts w:ascii="Arial" w:hAnsi="Arial" w:cs="Arial"/>
        </w:rPr>
      </w:pPr>
    </w:p>
    <w:p w14:paraId="292A09A7" w14:textId="77777777" w:rsidR="00433401" w:rsidRPr="00C15377" w:rsidRDefault="00433401" w:rsidP="00433401">
      <w:pPr>
        <w:spacing w:line="360" w:lineRule="auto"/>
        <w:rPr>
          <w:rFonts w:ascii="Arial" w:hAnsi="Arial" w:cs="Arial"/>
        </w:rPr>
      </w:pPr>
      <w:r w:rsidRPr="00C15377">
        <w:rPr>
          <w:rFonts w:ascii="Arial" w:hAnsi="Arial" w:cs="Arial"/>
        </w:rPr>
        <w:t xml:space="preserve">Run away, in September last a Negro boy, named DICKEY, about 5ft 5 in. high; he took with him a bay she-mule. </w:t>
      </w:r>
      <w:proofErr w:type="spellStart"/>
      <w:r w:rsidRPr="00C15377">
        <w:rPr>
          <w:rFonts w:ascii="Arial" w:hAnsi="Arial" w:cs="Arial"/>
        </w:rPr>
        <w:t>Some time</w:t>
      </w:r>
      <w:proofErr w:type="spellEnd"/>
      <w:r w:rsidRPr="00C15377">
        <w:rPr>
          <w:rFonts w:ascii="Arial" w:hAnsi="Arial" w:cs="Arial"/>
        </w:rPr>
        <w:t xml:space="preserve"> after, he was taken up, and harboured by </w:t>
      </w:r>
      <w:r w:rsidRPr="00C15377">
        <w:rPr>
          <w:rFonts w:ascii="Arial" w:hAnsi="Arial" w:cs="Arial"/>
        </w:rPr>
        <w:lastRenderedPageBreak/>
        <w:t xml:space="preserve">one John </w:t>
      </w:r>
      <w:proofErr w:type="spellStart"/>
      <w:r w:rsidRPr="00C15377">
        <w:rPr>
          <w:rFonts w:ascii="Arial" w:hAnsi="Arial" w:cs="Arial"/>
        </w:rPr>
        <w:t>Demerlin</w:t>
      </w:r>
      <w:proofErr w:type="spellEnd"/>
      <w:r w:rsidRPr="00C15377">
        <w:rPr>
          <w:rFonts w:ascii="Arial" w:hAnsi="Arial" w:cs="Arial"/>
        </w:rPr>
        <w:t xml:space="preserve"> who lived upon Good Hope Estate in Trelawny, but had left that property. In his way to the Plantain Garden River, through St. Mary, he sold the mule to Mr. Mark Adams of Islington Estate, who reading a former advertisement, and the mule answering the description, very honestly and much to his credit immediately intimated to the proprietor, by which conduct the mule has been recovered. John </w:t>
      </w:r>
      <w:proofErr w:type="spellStart"/>
      <w:r w:rsidRPr="00C15377">
        <w:rPr>
          <w:rFonts w:ascii="Arial" w:hAnsi="Arial" w:cs="Arial"/>
        </w:rPr>
        <w:t>Demerlin</w:t>
      </w:r>
      <w:proofErr w:type="spellEnd"/>
      <w:r w:rsidRPr="00C15377">
        <w:rPr>
          <w:rFonts w:ascii="Arial" w:hAnsi="Arial" w:cs="Arial"/>
        </w:rPr>
        <w:t xml:space="preserve"> lodges at a Mrs. Campbell’s in Kingston, where the boy Dickey waited on him for some time but was taken up at the lodging house and committed to gaol. By enquiry at Mrs. Campbell’s </w:t>
      </w:r>
      <w:proofErr w:type="spellStart"/>
      <w:r w:rsidRPr="00C15377">
        <w:rPr>
          <w:rFonts w:ascii="Arial" w:hAnsi="Arial" w:cs="Arial"/>
        </w:rPr>
        <w:t>Demerlin</w:t>
      </w:r>
      <w:proofErr w:type="spellEnd"/>
      <w:r w:rsidRPr="00C15377">
        <w:rPr>
          <w:rFonts w:ascii="Arial" w:hAnsi="Arial" w:cs="Arial"/>
        </w:rPr>
        <w:t xml:space="preserve"> has assumed the name of Dipple [sic] . Dickey, when taken out of the gaol made his escape, and is supposed still to be in Kingston. John </w:t>
      </w:r>
      <w:proofErr w:type="spellStart"/>
      <w:r w:rsidRPr="00C15377">
        <w:rPr>
          <w:rFonts w:ascii="Arial" w:hAnsi="Arial" w:cs="Arial"/>
        </w:rPr>
        <w:t>Demerlin</w:t>
      </w:r>
      <w:proofErr w:type="spellEnd"/>
      <w:r w:rsidRPr="00C15377">
        <w:rPr>
          <w:rFonts w:ascii="Arial" w:hAnsi="Arial" w:cs="Arial"/>
        </w:rPr>
        <w:t xml:space="preserve">, alias Dipple, is a good looking man, about 5ft 6 or 7in.high, short sandy, and well made. Whoever will give information of the </w:t>
      </w:r>
      <w:proofErr w:type="spellStart"/>
      <w:r w:rsidRPr="00C15377">
        <w:rPr>
          <w:rFonts w:ascii="Arial" w:hAnsi="Arial" w:cs="Arial"/>
        </w:rPr>
        <w:t>Demerlin</w:t>
      </w:r>
      <w:proofErr w:type="spellEnd"/>
      <w:r w:rsidRPr="00C15377">
        <w:rPr>
          <w:rFonts w:ascii="Arial" w:hAnsi="Arial" w:cs="Arial"/>
        </w:rPr>
        <w:t xml:space="preserve">, alias Dipple, so that he may be taken up to answer the above charge, shall receive ten Pounds reward; and whoever secures Dickey in any of the gaols, informing JOHN LEWIS, of Westmoreland thereof, shall receive five Pounds reward. </w:t>
      </w:r>
    </w:p>
    <w:p w14:paraId="4CC10A9B" w14:textId="77777777" w:rsidR="00433401" w:rsidRPr="00C15377" w:rsidRDefault="00433401" w:rsidP="00433401">
      <w:pPr>
        <w:rPr>
          <w:rFonts w:ascii="Arial" w:hAnsi="Arial" w:cs="Arial"/>
        </w:rPr>
      </w:pPr>
    </w:p>
    <w:p w14:paraId="24C0CC54" w14:textId="77777777" w:rsidR="00433401" w:rsidRPr="00C15377" w:rsidRDefault="00433401" w:rsidP="00433401">
      <w:pPr>
        <w:rPr>
          <w:rFonts w:ascii="Arial" w:hAnsi="Arial" w:cs="Arial"/>
          <w:b/>
          <w:bCs/>
          <w:i/>
          <w:iCs/>
        </w:rPr>
      </w:pPr>
      <w:r w:rsidRPr="00C15377">
        <w:rPr>
          <w:rFonts w:ascii="Arial" w:hAnsi="Arial" w:cs="Arial"/>
          <w:b/>
          <w:bCs/>
        </w:rPr>
        <w:t xml:space="preserve">Newspaper: </w:t>
      </w:r>
      <w:r w:rsidRPr="00C15377">
        <w:rPr>
          <w:rFonts w:ascii="Arial" w:hAnsi="Arial" w:cs="Arial"/>
          <w:b/>
          <w:bCs/>
          <w:i/>
          <w:iCs/>
        </w:rPr>
        <w:t>Jamaica Mercury</w:t>
      </w:r>
    </w:p>
    <w:p w14:paraId="136B7B33" w14:textId="77777777" w:rsidR="00433401" w:rsidRPr="00C15377" w:rsidRDefault="00433401" w:rsidP="00433401">
      <w:pPr>
        <w:rPr>
          <w:rFonts w:ascii="Arial" w:hAnsi="Arial" w:cs="Arial"/>
          <w:b/>
          <w:bCs/>
        </w:rPr>
      </w:pPr>
      <w:r w:rsidRPr="00C15377">
        <w:rPr>
          <w:rFonts w:ascii="Arial" w:hAnsi="Arial" w:cs="Arial"/>
          <w:b/>
          <w:bCs/>
        </w:rPr>
        <w:t>Place: East Kingston</w:t>
      </w:r>
    </w:p>
    <w:p w14:paraId="1D620E59" w14:textId="77777777" w:rsidR="00433401" w:rsidRPr="00C15377" w:rsidRDefault="00433401" w:rsidP="00433401">
      <w:pPr>
        <w:rPr>
          <w:rFonts w:ascii="Arial" w:hAnsi="Arial" w:cs="Arial"/>
          <w:b/>
          <w:bCs/>
        </w:rPr>
      </w:pPr>
      <w:r w:rsidRPr="00C15377">
        <w:rPr>
          <w:rFonts w:ascii="Arial" w:hAnsi="Arial" w:cs="Arial"/>
          <w:b/>
          <w:bCs/>
        </w:rPr>
        <w:t>Date: 2 July 1779</w:t>
      </w:r>
    </w:p>
    <w:p w14:paraId="55CD365C" w14:textId="77777777" w:rsidR="00433401" w:rsidRPr="00C15377" w:rsidRDefault="00433401" w:rsidP="00433401">
      <w:pPr>
        <w:rPr>
          <w:rFonts w:ascii="Arial" w:hAnsi="Arial" w:cs="Arial"/>
        </w:rPr>
      </w:pPr>
    </w:p>
    <w:p w14:paraId="3CAB52F2" w14:textId="77777777" w:rsidR="00433401" w:rsidRPr="00C15377" w:rsidRDefault="00433401" w:rsidP="00433401">
      <w:pPr>
        <w:rPr>
          <w:rFonts w:ascii="Arial" w:hAnsi="Arial" w:cs="Arial"/>
          <w:color w:val="000000" w:themeColor="text1"/>
        </w:rPr>
      </w:pPr>
      <w:r w:rsidRPr="00C15377">
        <w:rPr>
          <w:rFonts w:ascii="Arial" w:hAnsi="Arial" w:cs="Arial"/>
          <w:color w:val="000000" w:themeColor="text1"/>
        </w:rPr>
        <w:t>Citation: Chambers, Douglas B., "Jamaica Runaway Slaves: 18th Century" (2013).</w:t>
      </w:r>
      <w:r w:rsidRPr="00C15377">
        <w:rPr>
          <w:rFonts w:ascii="Arial" w:hAnsi="Arial" w:cs="Arial"/>
          <w:color w:val="000000" w:themeColor="text1"/>
        </w:rPr>
        <w:br/>
        <w:t xml:space="preserve">Documenting Runaway Slaves. Paper 2. </w:t>
      </w:r>
      <w:hyperlink r:id="rId8" w:history="1">
        <w:r w:rsidRPr="00C15377">
          <w:rPr>
            <w:rStyle w:val="Hyperlink"/>
            <w:rFonts w:ascii="Arial" w:hAnsi="Arial" w:cs="Arial"/>
          </w:rPr>
          <w:t>https://dloc.com/AA00021144/00001/pdf</w:t>
        </w:r>
      </w:hyperlink>
    </w:p>
    <w:p w14:paraId="1399DA7E" w14:textId="77777777" w:rsidR="00433401" w:rsidRPr="00C15377" w:rsidRDefault="00433401" w:rsidP="00433401">
      <w:pPr>
        <w:rPr>
          <w:rFonts w:ascii="Arial" w:hAnsi="Arial" w:cs="Arial"/>
        </w:rPr>
      </w:pPr>
    </w:p>
    <w:p w14:paraId="105FDFAE" w14:textId="77777777" w:rsidR="00433401" w:rsidRPr="00C15377" w:rsidRDefault="00433401" w:rsidP="00433401">
      <w:pPr>
        <w:spacing w:line="360" w:lineRule="auto"/>
        <w:rPr>
          <w:rFonts w:ascii="Arial" w:hAnsi="Arial" w:cs="Arial"/>
        </w:rPr>
      </w:pPr>
      <w:r w:rsidRPr="00C15377">
        <w:rPr>
          <w:rFonts w:ascii="Arial" w:hAnsi="Arial" w:cs="Arial"/>
        </w:rPr>
        <w:t xml:space="preserve">Run away, from the Subscriber about ten days ago, a good-looking boy named LONDON ages about 13 years. He had on when he went away, a long frock, and is marked on the left shoulder with </w:t>
      </w:r>
      <w:r w:rsidRPr="00C15377">
        <w:rPr>
          <w:rFonts w:ascii="Arial" w:hAnsi="Arial" w:cs="Arial"/>
          <w:i/>
          <w:iCs/>
        </w:rPr>
        <w:t xml:space="preserve">B S. </w:t>
      </w:r>
      <w:r w:rsidRPr="00C15377">
        <w:rPr>
          <w:rFonts w:ascii="Arial" w:hAnsi="Arial" w:cs="Arial"/>
        </w:rPr>
        <w:t xml:space="preserve"> It is supposed he is gone to Martha-Brae, as he lived two years there with Captain BEN SMITH. Also, a likely boy, aged about 11 or 12 years, named BOB. They were seen about five days ago near the Angels, beyond Spanish Town, by John Douglass a free mulatto boy who, knowing them to be my property laid hold of one of them; but a higgling woman that brings plantains to Spanish Town rescued him and said he was her son. Bob was lately to Capt. WILLIAM SMITH of Kingston. Whoever will give information of the said two Negro boys, or lodge them in any of the gaol, giving notice thereof to the Subscriber, shall receive two Pistoles for each of them, and all charges paid. JOSEPH HOWELL. </w:t>
      </w:r>
    </w:p>
    <w:p w14:paraId="14590155" w14:textId="77777777" w:rsidR="00433401" w:rsidRPr="00C15377" w:rsidRDefault="00433401">
      <w:pPr>
        <w:rPr>
          <w:rFonts w:ascii="Arial" w:hAnsi="Arial" w:cs="Arial"/>
        </w:rPr>
      </w:pPr>
    </w:p>
    <w:p w14:paraId="49F04B88" w14:textId="77777777" w:rsidR="00433401" w:rsidRPr="00C15377" w:rsidRDefault="00433401" w:rsidP="00433401">
      <w:pPr>
        <w:rPr>
          <w:rFonts w:ascii="Arial" w:hAnsi="Arial" w:cs="Arial"/>
          <w:b/>
          <w:bCs/>
          <w:i/>
          <w:iCs/>
        </w:rPr>
      </w:pPr>
      <w:r w:rsidRPr="00C15377">
        <w:rPr>
          <w:rFonts w:ascii="Arial" w:hAnsi="Arial" w:cs="Arial"/>
          <w:b/>
          <w:bCs/>
        </w:rPr>
        <w:t xml:space="preserve">Newspaper: </w:t>
      </w:r>
      <w:r w:rsidRPr="00C15377">
        <w:rPr>
          <w:rFonts w:ascii="Arial" w:hAnsi="Arial" w:cs="Arial"/>
          <w:b/>
          <w:bCs/>
          <w:i/>
          <w:iCs/>
        </w:rPr>
        <w:t>Royal Gazette</w:t>
      </w:r>
    </w:p>
    <w:p w14:paraId="228E8363" w14:textId="77777777" w:rsidR="00433401" w:rsidRPr="00C15377" w:rsidRDefault="00433401" w:rsidP="00433401">
      <w:pPr>
        <w:rPr>
          <w:rFonts w:ascii="Arial" w:hAnsi="Arial" w:cs="Arial"/>
          <w:b/>
          <w:bCs/>
        </w:rPr>
      </w:pPr>
      <w:r w:rsidRPr="00C15377">
        <w:rPr>
          <w:rFonts w:ascii="Arial" w:hAnsi="Arial" w:cs="Arial"/>
          <w:b/>
          <w:bCs/>
        </w:rPr>
        <w:t>Place: Wakefield, St Ann.</w:t>
      </w:r>
    </w:p>
    <w:p w14:paraId="505344C8" w14:textId="77777777" w:rsidR="00433401" w:rsidRPr="00C15377" w:rsidRDefault="00433401" w:rsidP="00433401">
      <w:pPr>
        <w:rPr>
          <w:rFonts w:ascii="Arial" w:hAnsi="Arial" w:cs="Arial"/>
          <w:b/>
          <w:bCs/>
        </w:rPr>
      </w:pPr>
      <w:r w:rsidRPr="00C15377">
        <w:rPr>
          <w:rFonts w:ascii="Arial" w:hAnsi="Arial" w:cs="Arial"/>
          <w:b/>
          <w:bCs/>
        </w:rPr>
        <w:t>Date: 1 December 1791</w:t>
      </w:r>
    </w:p>
    <w:p w14:paraId="25828200" w14:textId="77777777" w:rsidR="00433401" w:rsidRPr="00C15377" w:rsidRDefault="00433401" w:rsidP="00433401">
      <w:pPr>
        <w:rPr>
          <w:rFonts w:ascii="Arial" w:hAnsi="Arial" w:cs="Arial"/>
        </w:rPr>
      </w:pPr>
    </w:p>
    <w:p w14:paraId="1AC20F92" w14:textId="77777777" w:rsidR="00433401" w:rsidRPr="00C15377" w:rsidRDefault="00433401" w:rsidP="00433401">
      <w:pPr>
        <w:rPr>
          <w:rFonts w:ascii="Arial" w:hAnsi="Arial" w:cs="Arial"/>
          <w:color w:val="000000" w:themeColor="text1"/>
        </w:rPr>
      </w:pPr>
      <w:r w:rsidRPr="00C15377">
        <w:rPr>
          <w:rFonts w:ascii="Arial" w:hAnsi="Arial" w:cs="Arial"/>
          <w:color w:val="000000" w:themeColor="text1"/>
        </w:rPr>
        <w:lastRenderedPageBreak/>
        <w:t>Citation: Chambers, Douglas B., "Jamaica Runaway Slaves: 18th Century" (2013).</w:t>
      </w:r>
      <w:r w:rsidRPr="00C15377">
        <w:rPr>
          <w:rFonts w:ascii="Arial" w:hAnsi="Arial" w:cs="Arial"/>
          <w:color w:val="000000" w:themeColor="text1"/>
        </w:rPr>
        <w:br/>
        <w:t xml:space="preserve">Documenting Runaway Slaves. Paper 2. </w:t>
      </w:r>
      <w:hyperlink r:id="rId9" w:history="1">
        <w:r w:rsidRPr="00C15377">
          <w:rPr>
            <w:rStyle w:val="Hyperlink"/>
            <w:rFonts w:ascii="Arial" w:hAnsi="Arial" w:cs="Arial"/>
          </w:rPr>
          <w:t>https://dloc.com/AA00021144/00001/pdf</w:t>
        </w:r>
      </w:hyperlink>
    </w:p>
    <w:p w14:paraId="21DC1827" w14:textId="77777777" w:rsidR="00433401" w:rsidRPr="00C15377" w:rsidRDefault="00433401" w:rsidP="00433401">
      <w:pPr>
        <w:rPr>
          <w:rFonts w:ascii="Arial" w:hAnsi="Arial" w:cs="Arial"/>
        </w:rPr>
      </w:pPr>
    </w:p>
    <w:p w14:paraId="139747EB" w14:textId="77777777" w:rsidR="00433401" w:rsidRPr="00C15377" w:rsidRDefault="00433401" w:rsidP="00433401">
      <w:pPr>
        <w:spacing w:line="360" w:lineRule="auto"/>
        <w:rPr>
          <w:rFonts w:ascii="Arial" w:hAnsi="Arial" w:cs="Arial"/>
        </w:rPr>
      </w:pPr>
      <w:r w:rsidRPr="00C15377">
        <w:rPr>
          <w:rFonts w:ascii="Arial" w:hAnsi="Arial" w:cs="Arial"/>
        </w:rPr>
        <w:t xml:space="preserve">Ran away, from the subscriber from the beginning of June 1790, a mulatto boy, named JOHN MACCRAE, about 16 years of age, remarkable smart and fond of dress, which he will procure by an improper means; in stature about 4 ft 6 in. high, marked on both shoulders </w:t>
      </w:r>
      <w:r w:rsidRPr="00C15377">
        <w:rPr>
          <w:rFonts w:ascii="Arial" w:hAnsi="Arial" w:cs="Arial"/>
          <w:i/>
          <w:iCs/>
        </w:rPr>
        <w:t xml:space="preserve">H T. </w:t>
      </w:r>
      <w:r w:rsidRPr="00C15377">
        <w:rPr>
          <w:rFonts w:ascii="Arial" w:hAnsi="Arial" w:cs="Arial"/>
        </w:rPr>
        <w:t>He had been committed to gaol for attempting, as was supposed to rob the house of Mr. Thomas Stoney from hence he made his escape, and has not since been heard of, further than that he passes himself as a free boy, about the tons of Kingston and Spanish town, where it is supposed he is now harboured. He is both plausible and artful, and can be very handy as a cook or tailor, and was not long since working at a tailor’s shop in Spanish Town. He was formerly the property of Mr. JAMES DUNBAR. Whoever will deliver him to the Subscriber, or safely lodge him in any gaol or workhouse in this island, shall receive a reward of five Pounds; and a further reward of twenty Pounds will be given upon proof of any white person harbouring him, or ten Pounds, if by a person of colour, on conviction. All captains the masters of vessels are hereby warned not take the said mulatto boy off the country, as they will be prosecuted to the utmost rigour of the law. N.B. He has been seen lately in Kingston, where he passed by a name different from that before mentioned. H.W. TUCKER</w:t>
      </w:r>
    </w:p>
    <w:p w14:paraId="7A05DACE" w14:textId="77777777" w:rsidR="00433401" w:rsidRPr="00C15377" w:rsidRDefault="00433401">
      <w:pPr>
        <w:rPr>
          <w:rFonts w:ascii="Arial" w:hAnsi="Arial" w:cs="Arial"/>
        </w:rPr>
      </w:pPr>
    </w:p>
    <w:sectPr w:rsidR="00433401" w:rsidRPr="00C15377" w:rsidSect="00B422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01"/>
    <w:rsid w:val="00237019"/>
    <w:rsid w:val="00433401"/>
    <w:rsid w:val="004441F8"/>
    <w:rsid w:val="00493530"/>
    <w:rsid w:val="004D1EE3"/>
    <w:rsid w:val="00510D59"/>
    <w:rsid w:val="00623687"/>
    <w:rsid w:val="008569E4"/>
    <w:rsid w:val="00A904D2"/>
    <w:rsid w:val="00B42202"/>
    <w:rsid w:val="00C15377"/>
    <w:rsid w:val="00C928F1"/>
    <w:rsid w:val="00D82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66C750"/>
  <w15:chartTrackingRefBased/>
  <w15:docId w15:val="{800A6682-DF9A-874E-A3AC-0591F162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4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4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4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4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401"/>
    <w:rPr>
      <w:rFonts w:eastAsiaTheme="majorEastAsia" w:cstheme="majorBidi"/>
      <w:color w:val="272727" w:themeColor="text1" w:themeTint="D8"/>
    </w:rPr>
  </w:style>
  <w:style w:type="paragraph" w:styleId="Title">
    <w:name w:val="Title"/>
    <w:basedOn w:val="Normal"/>
    <w:next w:val="Normal"/>
    <w:link w:val="TitleChar"/>
    <w:uiPriority w:val="10"/>
    <w:qFormat/>
    <w:rsid w:val="004334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4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4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3401"/>
    <w:rPr>
      <w:i/>
      <w:iCs/>
      <w:color w:val="404040" w:themeColor="text1" w:themeTint="BF"/>
    </w:rPr>
  </w:style>
  <w:style w:type="paragraph" w:styleId="ListParagraph">
    <w:name w:val="List Paragraph"/>
    <w:basedOn w:val="Normal"/>
    <w:uiPriority w:val="34"/>
    <w:qFormat/>
    <w:rsid w:val="00433401"/>
    <w:pPr>
      <w:ind w:left="720"/>
      <w:contextualSpacing/>
    </w:pPr>
  </w:style>
  <w:style w:type="character" w:styleId="IntenseEmphasis">
    <w:name w:val="Intense Emphasis"/>
    <w:basedOn w:val="DefaultParagraphFont"/>
    <w:uiPriority w:val="21"/>
    <w:qFormat/>
    <w:rsid w:val="00433401"/>
    <w:rPr>
      <w:i/>
      <w:iCs/>
      <w:color w:val="0F4761" w:themeColor="accent1" w:themeShade="BF"/>
    </w:rPr>
  </w:style>
  <w:style w:type="paragraph" w:styleId="IntenseQuote">
    <w:name w:val="Intense Quote"/>
    <w:basedOn w:val="Normal"/>
    <w:next w:val="Normal"/>
    <w:link w:val="IntenseQuoteChar"/>
    <w:uiPriority w:val="30"/>
    <w:qFormat/>
    <w:rsid w:val="0043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401"/>
    <w:rPr>
      <w:i/>
      <w:iCs/>
      <w:color w:val="0F4761" w:themeColor="accent1" w:themeShade="BF"/>
    </w:rPr>
  </w:style>
  <w:style w:type="character" w:styleId="IntenseReference">
    <w:name w:val="Intense Reference"/>
    <w:basedOn w:val="DefaultParagraphFont"/>
    <w:uiPriority w:val="32"/>
    <w:qFormat/>
    <w:rsid w:val="00433401"/>
    <w:rPr>
      <w:b/>
      <w:bCs/>
      <w:smallCaps/>
      <w:color w:val="0F4761" w:themeColor="accent1" w:themeShade="BF"/>
      <w:spacing w:val="5"/>
    </w:rPr>
  </w:style>
  <w:style w:type="character" w:styleId="Hyperlink">
    <w:name w:val="Hyperlink"/>
    <w:basedOn w:val="DefaultParagraphFont"/>
    <w:uiPriority w:val="99"/>
    <w:unhideWhenUsed/>
    <w:rsid w:val="00433401"/>
    <w:rPr>
      <w:color w:val="467886" w:themeColor="hyperlink"/>
      <w:u w:val="single"/>
    </w:rPr>
  </w:style>
  <w:style w:type="character" w:styleId="FollowedHyperlink">
    <w:name w:val="FollowedHyperlink"/>
    <w:basedOn w:val="DefaultParagraphFont"/>
    <w:uiPriority w:val="99"/>
    <w:semiHidden/>
    <w:unhideWhenUsed/>
    <w:rsid w:val="00433401"/>
    <w:rPr>
      <w:color w:val="96607D" w:themeColor="followedHyperlink"/>
      <w:u w:val="single"/>
    </w:rPr>
  </w:style>
  <w:style w:type="character" w:styleId="UnresolvedMention">
    <w:name w:val="Unresolved Mention"/>
    <w:basedOn w:val="DefaultParagraphFont"/>
    <w:uiPriority w:val="99"/>
    <w:semiHidden/>
    <w:unhideWhenUsed/>
    <w:rsid w:val="00493530"/>
    <w:rPr>
      <w:color w:val="605E5C"/>
      <w:shd w:val="clear" w:color="auto" w:fill="E1DFDD"/>
    </w:rPr>
  </w:style>
  <w:style w:type="character" w:customStyle="1" w:styleId="wacimagecontainer">
    <w:name w:val="wacimagecontainer"/>
    <w:basedOn w:val="DefaultParagraphFont"/>
    <w:rsid w:val="00D82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oc.com/AA00021144/00001/pdf" TargetMode="External"/><Relationship Id="rId3" Type="http://schemas.openxmlformats.org/officeDocument/2006/relationships/webSettings" Target="webSettings.xml"/><Relationship Id="rId7" Type="http://schemas.openxmlformats.org/officeDocument/2006/relationships/hyperlink" Target="https://dloc.com/AA00021144/0000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loc.com/AA00021144/00001/pdf" TargetMode="External"/><Relationship Id="rId11" Type="http://schemas.openxmlformats.org/officeDocument/2006/relationships/theme" Target="theme/theme1.xml"/><Relationship Id="rId5" Type="http://schemas.openxmlformats.org/officeDocument/2006/relationships/hyperlink" Target="https://dloc.com/AA00021144/00001/pd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dloc.com/AA00021144/0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940</Words>
  <Characters>4675</Characters>
  <Application>Microsoft Office Word</Application>
  <DocSecurity>0</DocSecurity>
  <Lines>101</Lines>
  <Paragraphs>35</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Whyte</dc:creator>
  <cp:keywords/>
  <dc:description/>
  <cp:lastModifiedBy>Christine Whyte</cp:lastModifiedBy>
  <cp:revision>5</cp:revision>
  <dcterms:created xsi:type="dcterms:W3CDTF">2025-02-17T07:35:00Z</dcterms:created>
  <dcterms:modified xsi:type="dcterms:W3CDTF">2025-02-26T10:01:00Z</dcterms:modified>
</cp:coreProperties>
</file>